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JWT Audit — Three Session Tokens from Staging Server</w:t>
      </w:r>
    </w:p>
    <w:p/>
    <w:p>
      <w:pPr/>
      <w:r>
        <w:rPr>
          <w:i/>
          <w:sz w:val="20"/>
        </w:rPr>
        <w:t>Analyst: Rasaq Ayomide | Date: June 8, 2026 | Source: 03-jwts.txt</w:t>
      </w:r>
    </w:p>
    <w:p/>
    <w:p>
      <w:pPr>
        <w:pStyle w:val="Heading2"/>
      </w:pPr>
      <w:r>
        <w:t>Token Analysis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Token</w:t>
            </w:r>
          </w:p>
        </w:tc>
        <w:tc>
          <w:tcPr>
            <w:tcW w:type="dxa" w:w="4320"/>
          </w:tcPr>
          <w:p>
            <w:r>
              <w:t>Red Flag</w:t>
            </w:r>
          </w:p>
        </w:tc>
      </w:tr>
      <w:tr>
        <w:tc>
          <w:tcPr>
            <w:tcW w:type="dxa" w:w="4320"/>
          </w:tcPr>
          <w:p>
            <w:r>
              <w:t>Token A</w:t>
            </w:r>
          </w:p>
        </w:tc>
        <w:tc>
          <w:tcPr>
            <w:tcW w:type="dxa" w:w="4320"/>
          </w:tcPr>
          <w:p>
            <w:r>
              <w:t>Signature verification disabled. Header explicitly sets algorithm to 'none', meaning the JOSE library will not verify the signature. An attacker can forge this token trivially. RFC 7518 §5.2: The 'none' algorithm MUST NOT be used in production.</w:t>
            </w:r>
          </w:p>
        </w:tc>
      </w:tr>
      <w:tr>
        <w:tc>
          <w:tcPr>
            <w:tcW w:type="dxa" w:w="4320"/>
          </w:tcPr>
          <w:p>
            <w:r>
              <w:t>Token B</w:t>
            </w:r>
          </w:p>
        </w:tc>
        <w:tc>
          <w:tcPr>
            <w:tcW w:type="dxa" w:w="4320"/>
          </w:tcPr>
          <w:p>
            <w:r>
              <w:t>Missing exp claim. Token has no expiration time. Once issued, it remains valid indefinitely. Combined with role=intern (low privilege), this is a long-lived access token risk. RFC 7519 §4.1.4: exp claim defines token expiration.</w:t>
            </w:r>
          </w:p>
        </w:tc>
      </w:tr>
      <w:tr>
        <w:tc>
          <w:tcPr>
            <w:tcW w:type="dxa" w:w="4320"/>
          </w:tcPr>
          <w:p>
            <w:r>
              <w:t>Token C</w:t>
            </w:r>
          </w:p>
        </w:tc>
        <w:tc>
          <w:tcPr>
            <w:tcW w:type="dxa" w:w="4320"/>
          </w:tcPr>
          <w:p>
            <w:r>
              <w:t>Missing exp claim + offboarded user. Token grants admin role to c.eze, who was offboarded 2024-04-12 (per sankofa-roster.csv). Account should have been revoked; instead, an unexpiring admin token exists in staging. NIST SP 800-53 PS-4 (Personnel Termination).</w:t>
            </w:r>
          </w:p>
        </w:tc>
      </w:tr>
    </w:tbl>
    <w:p/>
    <w:p>
      <w:pPr>
        <w:pStyle w:val="Heading2"/>
      </w:pPr>
      <w:r>
        <w:t>Token Details</w:t>
      </w:r>
    </w:p>
    <w:p>
      <w:pPr>
        <w:pStyle w:val="Heading3"/>
      </w:pPr>
      <w:r>
        <w:t>Token A — Algorithm=None (Signature Bypass)</w:t>
      </w:r>
    </w:p>
    <w:p>
      <w:r>
        <w:t>Header: {"alg": "none", "typ": "JWT"}</w:t>
      </w:r>
    </w:p>
    <w:p>
      <w:r>
        <w:t>Payload: {"sub": "admin", "role": "super_admin", "iat": 1700000000}</w:t>
      </w:r>
    </w:p>
    <w:p/>
    <w:p>
      <w:r>
        <w:t>The 'alg: none' algorithm is a critical vulnerability. When a library sees this header, it should reject the token outright. However, many implementations skip signature verification. This allows an attacker to: (1) Create a new payload with arbitrary claims, (2) Base64-encode, (3) Leave the signature blank. The application will accept it because no signature verification is performed.</w:t>
      </w:r>
    </w:p>
    <w:p>
      <w:pPr>
        <w:pStyle w:val="Heading3"/>
      </w:pPr>
      <w:r>
        <w:t>Token B — Missing Expiration (Indefinite Validity)</w:t>
      </w:r>
    </w:p>
    <w:p>
      <w:r>
        <w:t>Header: {"alg": "HS256", "typ": "JWT"}</w:t>
      </w:r>
    </w:p>
    <w:p>
      <w:r>
        <w:t>Payload: {"sub": "o.adegoke", "iat": 1716192000, "role": "intern"}</w:t>
      </w:r>
    </w:p>
    <w:p/>
    <w:p>
      <w:r>
        <w:t>Impact: This token was issued on 2024-05-20. Without an 'exp' claim, the JWT specification does not define a validity window. If this token was compromised during the breach on 2024-06-04, an attacker could use it indefinitely.</w:t>
      </w:r>
    </w:p>
    <w:p>
      <w:pPr>
        <w:pStyle w:val="Heading3"/>
      </w:pPr>
      <w:r>
        <w:t>Token C — Offboarded User with Admin Role</w:t>
      </w:r>
    </w:p>
    <w:p>
      <w:r>
        <w:t>Header: {"alg": "HS256", "typ": "JWT"}</w:t>
      </w:r>
    </w:p>
    <w:p>
      <w:r>
        <w:t>Payload: {"sub": "c.eze", "role": "admin", "iat": 1716192000}</w:t>
      </w:r>
    </w:p>
    <w:p/>
    <w:p>
      <w:r>
        <w:t>The token is issued to c.eze (Compliance Analyst) with admin role. Per sankofa-roster.csv: c.eze departed 2024-04-12. The token was issued 2024-05-20 (38 days after offboarding) and found in staging 2024-06-08. Critical issues: (1) Offboarded user holding admin token, (2) Missing exp claim, (3) Privilege escalation for departed employee.</w:t>
      </w:r>
    </w:p>
    <w:p/>
    <w:p>
      <w:pPr>
        <w:pStyle w:val="Heading2"/>
      </w:pPr>
      <w:r>
        <w:t>Evidence Citation</w:t>
      </w:r>
    </w:p>
    <w:p>
      <w:r>
        <w:t>• 03-jwts.txt: Three token artifacts</w:t>
      </w:r>
    </w:p>
    <w:p>
      <w:r>
        <w:t>• sankofa-roster.csv: c.eze offboarding date (2024-04-12)</w:t>
      </w:r>
    </w:p>
    <w:p>
      <w:r>
        <w:t>• RFC 7519 (JWT Standard): exp claim definition</w:t>
      </w:r>
    </w:p>
    <w:p>
      <w:r>
        <w:t>• NIST SP 800-53 PS-4: Personnel termination requirements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